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8"/>
        <w:gridCol w:w="1843"/>
        <w:gridCol w:w="4249"/>
      </w:tblGrid>
      <w:tr w:rsidR="00EC7788" w:rsidTr="002A46DB">
        <w:trPr>
          <w:trHeight w:val="1550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7788" w:rsidRDefault="00EC7788" w:rsidP="002A46DB">
            <w:pPr>
              <w:pStyle w:val="a3"/>
              <w:spacing w:line="276" w:lineRule="auto"/>
              <w:rPr>
                <w:b w:val="0"/>
                <w:sz w:val="20"/>
                <w:szCs w:val="20"/>
                <w:lang w:val="tt-RU" w:eastAsia="en-US"/>
              </w:rPr>
            </w:pPr>
            <w:r>
              <w:rPr>
                <w:b w:val="0"/>
                <w:sz w:val="20"/>
                <w:szCs w:val="20"/>
                <w:lang w:val="tt-RU" w:eastAsia="en-US"/>
              </w:rPr>
              <w:t xml:space="preserve">ГЛАВНОЕ УПРАВЛЕНИЕ </w:t>
            </w:r>
          </w:p>
          <w:p w:rsidR="00EC7788" w:rsidRDefault="00EC7788" w:rsidP="002A46DB">
            <w:pPr>
              <w:pStyle w:val="a3"/>
              <w:spacing w:line="276" w:lineRule="auto"/>
              <w:rPr>
                <w:b w:val="0"/>
                <w:sz w:val="20"/>
                <w:szCs w:val="20"/>
                <w:lang w:val="tt-RU" w:eastAsia="en-US"/>
              </w:rPr>
            </w:pPr>
            <w:r>
              <w:rPr>
                <w:b w:val="0"/>
                <w:sz w:val="20"/>
                <w:szCs w:val="20"/>
                <w:lang w:val="tt-RU" w:eastAsia="en-US"/>
              </w:rPr>
              <w:t>ВЕТЕРИНАРИИ</w:t>
            </w:r>
          </w:p>
          <w:p w:rsidR="00EC7788" w:rsidRDefault="00EC7788" w:rsidP="002A46DB">
            <w:pPr>
              <w:pStyle w:val="a3"/>
              <w:spacing w:line="276" w:lineRule="auto"/>
              <w:rPr>
                <w:b w:val="0"/>
                <w:sz w:val="20"/>
                <w:szCs w:val="20"/>
                <w:lang w:val="tt-RU" w:eastAsia="en-US"/>
              </w:rPr>
            </w:pPr>
            <w:r>
              <w:rPr>
                <w:b w:val="0"/>
                <w:sz w:val="20"/>
                <w:szCs w:val="20"/>
                <w:lang w:val="tt-RU" w:eastAsia="en-US"/>
              </w:rPr>
              <w:t xml:space="preserve">КАБИНЕТА МИНИСТРОВ </w:t>
            </w:r>
          </w:p>
          <w:p w:rsidR="00EC7788" w:rsidRDefault="00EC7788" w:rsidP="002A46DB">
            <w:pPr>
              <w:pStyle w:val="a3"/>
              <w:spacing w:line="276" w:lineRule="auto"/>
              <w:rPr>
                <w:b w:val="0"/>
                <w:sz w:val="20"/>
                <w:szCs w:val="20"/>
                <w:lang w:val="tt-RU" w:eastAsia="en-US"/>
              </w:rPr>
            </w:pPr>
            <w:r>
              <w:rPr>
                <w:b w:val="0"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EC7788" w:rsidRDefault="00EC7788" w:rsidP="002A46DB">
            <w:pPr>
              <w:pStyle w:val="a3"/>
              <w:spacing w:line="276" w:lineRule="auto"/>
              <w:rPr>
                <w:b w:val="0"/>
                <w:sz w:val="20"/>
                <w:szCs w:val="20"/>
                <w:lang w:val="tt-RU"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Государственное бюджетное учреждение «</w:t>
            </w:r>
            <w:r>
              <w:rPr>
                <w:b w:val="0"/>
                <w:sz w:val="20"/>
                <w:szCs w:val="20"/>
                <w:lang w:val="tt-RU" w:eastAsia="en-US"/>
              </w:rPr>
              <w:t xml:space="preserve">АЗНАКАЕВСКОЕ РАЙОННОЕ ГОСУДАРСТВЕННОЕ </w:t>
            </w:r>
          </w:p>
          <w:p w:rsidR="00EC7788" w:rsidRDefault="00EC7788" w:rsidP="002A46DB">
            <w:pPr>
              <w:pStyle w:val="a3"/>
              <w:spacing w:line="276" w:lineRule="auto"/>
              <w:rPr>
                <w:sz w:val="20"/>
                <w:szCs w:val="20"/>
                <w:lang w:val="tt-RU" w:eastAsia="en-US"/>
              </w:rPr>
            </w:pPr>
            <w:r>
              <w:rPr>
                <w:b w:val="0"/>
                <w:sz w:val="20"/>
                <w:szCs w:val="20"/>
                <w:lang w:val="tt-RU" w:eastAsia="en-US"/>
              </w:rPr>
              <w:t>ВЕТЕРИНАРНОЕ ОБЪЕДИНЕНИЕ</w:t>
            </w:r>
            <w:r>
              <w:rPr>
                <w:sz w:val="20"/>
                <w:szCs w:val="20"/>
                <w:lang w:eastAsia="en-US"/>
              </w:rPr>
              <w:t>»</w:t>
            </w:r>
          </w:p>
          <w:p w:rsidR="00EC7788" w:rsidRDefault="00EC7788" w:rsidP="002A46DB">
            <w:pPr>
              <w:spacing w:after="200" w:line="276" w:lineRule="auto"/>
              <w:ind w:left="-108" w:right="-108"/>
              <w:jc w:val="center"/>
              <w:rPr>
                <w:rFonts w:eastAsiaTheme="minorEastAsia"/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>
              <w:rPr>
                <w:sz w:val="20"/>
                <w:szCs w:val="20"/>
                <w:lang w:eastAsia="en-US"/>
              </w:rPr>
              <w:t>Ф.Галиева</w:t>
            </w:r>
            <w:proofErr w:type="spellEnd"/>
            <w:r>
              <w:rPr>
                <w:sz w:val="20"/>
                <w:szCs w:val="20"/>
                <w:lang w:eastAsia="en-US"/>
              </w:rPr>
              <w:t>, 6</w:t>
            </w:r>
            <w:r>
              <w:rPr>
                <w:sz w:val="20"/>
                <w:szCs w:val="20"/>
                <w:lang w:val="tt-RU"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г. Азнакаево, 423330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C7788" w:rsidRDefault="00EC7788" w:rsidP="002A46DB">
            <w:pPr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EC7788" w:rsidRDefault="00EC7788" w:rsidP="002A46DB">
            <w:pPr>
              <w:spacing w:after="200" w:line="276" w:lineRule="auto"/>
              <w:ind w:left="-250" w:firstLine="250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18D1D9E7" wp14:editId="45A13455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127635</wp:posOffset>
                  </wp:positionV>
                  <wp:extent cx="967740" cy="924560"/>
                  <wp:effectExtent l="0" t="0" r="3810" b="889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924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7788" w:rsidRDefault="00EC7788" w:rsidP="002A46DB">
            <w:pPr>
              <w:pStyle w:val="a5"/>
              <w:spacing w:line="276" w:lineRule="auto"/>
              <w:ind w:left="0"/>
              <w:rPr>
                <w:b w:val="0"/>
                <w:sz w:val="20"/>
                <w:szCs w:val="20"/>
                <w:lang w:val="tt-RU" w:eastAsia="en-US"/>
              </w:rPr>
            </w:pPr>
            <w:r>
              <w:rPr>
                <w:b w:val="0"/>
                <w:sz w:val="20"/>
                <w:szCs w:val="20"/>
                <w:lang w:val="tt-RU" w:eastAsia="en-US"/>
              </w:rPr>
              <w:t xml:space="preserve">ТАТАРСТАН РЕСПУБЛИКАСЫ </w:t>
            </w:r>
          </w:p>
          <w:p w:rsidR="00EC7788" w:rsidRDefault="00EC7788" w:rsidP="002A46DB">
            <w:pPr>
              <w:pStyle w:val="a5"/>
              <w:spacing w:line="276" w:lineRule="auto"/>
              <w:ind w:left="0"/>
              <w:rPr>
                <w:b w:val="0"/>
                <w:sz w:val="20"/>
                <w:szCs w:val="20"/>
                <w:lang w:val="tt-RU" w:eastAsia="en-US"/>
              </w:rPr>
            </w:pPr>
            <w:r>
              <w:rPr>
                <w:b w:val="0"/>
                <w:sz w:val="20"/>
                <w:szCs w:val="20"/>
                <w:lang w:val="tt-RU" w:eastAsia="en-US"/>
              </w:rPr>
              <w:t>МИНИСТРЛАР КАБИНЕТЫНЫҢ</w:t>
            </w:r>
          </w:p>
          <w:p w:rsidR="00EC7788" w:rsidRDefault="00EC7788" w:rsidP="002A46DB">
            <w:pPr>
              <w:pStyle w:val="a5"/>
              <w:spacing w:line="276" w:lineRule="auto"/>
              <w:ind w:left="0"/>
              <w:rPr>
                <w:b w:val="0"/>
                <w:sz w:val="20"/>
                <w:szCs w:val="20"/>
                <w:lang w:val="tt-RU" w:eastAsia="en-US"/>
              </w:rPr>
            </w:pPr>
            <w:r>
              <w:rPr>
                <w:b w:val="0"/>
                <w:sz w:val="20"/>
                <w:szCs w:val="20"/>
                <w:lang w:val="tt-RU" w:eastAsia="en-US"/>
              </w:rPr>
              <w:t xml:space="preserve">БАШ ВЕТЕРИНАРИЯ </w:t>
            </w:r>
          </w:p>
          <w:p w:rsidR="00EC7788" w:rsidRDefault="00EC7788" w:rsidP="002A46DB">
            <w:pPr>
              <w:pStyle w:val="a5"/>
              <w:spacing w:line="276" w:lineRule="auto"/>
              <w:ind w:left="0"/>
              <w:rPr>
                <w:b w:val="0"/>
                <w:sz w:val="20"/>
                <w:szCs w:val="20"/>
                <w:lang w:val="tt-RU" w:eastAsia="en-US"/>
              </w:rPr>
            </w:pPr>
            <w:r>
              <w:rPr>
                <w:b w:val="0"/>
                <w:sz w:val="20"/>
                <w:szCs w:val="20"/>
                <w:lang w:val="tt-RU" w:eastAsia="en-US"/>
              </w:rPr>
              <w:t>ИДАРӘСЕ</w:t>
            </w:r>
          </w:p>
          <w:p w:rsidR="00EC7788" w:rsidRDefault="00EC7788" w:rsidP="002A46DB">
            <w:pPr>
              <w:pStyle w:val="a5"/>
              <w:spacing w:line="276" w:lineRule="auto"/>
              <w:ind w:left="0"/>
              <w:rPr>
                <w:b w:val="0"/>
                <w:sz w:val="20"/>
                <w:szCs w:val="20"/>
                <w:lang w:val="tt-RU" w:eastAsia="en-US"/>
              </w:rPr>
            </w:pPr>
            <w:r>
              <w:rPr>
                <w:b w:val="0"/>
                <w:sz w:val="20"/>
                <w:szCs w:val="20"/>
                <w:lang w:val="tt-RU" w:eastAsia="en-US"/>
              </w:rPr>
              <w:t>“АЗНАКАЙ РАЙОНЫ</w:t>
            </w:r>
          </w:p>
          <w:p w:rsidR="00EC7788" w:rsidRDefault="00EC7788" w:rsidP="002A46DB">
            <w:pPr>
              <w:pStyle w:val="a5"/>
              <w:spacing w:line="276" w:lineRule="auto"/>
              <w:ind w:left="0"/>
              <w:rPr>
                <w:b w:val="0"/>
                <w:sz w:val="20"/>
                <w:szCs w:val="20"/>
                <w:lang w:val="tt-RU" w:eastAsia="en-US"/>
              </w:rPr>
            </w:pPr>
            <w:r>
              <w:rPr>
                <w:b w:val="0"/>
                <w:sz w:val="20"/>
                <w:szCs w:val="20"/>
                <w:lang w:val="tt-RU" w:eastAsia="en-US"/>
              </w:rPr>
              <w:t>ДӘҮЛӘТ ВЕТЕРИНАРИЯ</w:t>
            </w:r>
          </w:p>
          <w:p w:rsidR="00EC7788" w:rsidRDefault="00EC7788" w:rsidP="002A46DB">
            <w:pPr>
              <w:pStyle w:val="a5"/>
              <w:spacing w:line="276" w:lineRule="auto"/>
              <w:ind w:left="0"/>
              <w:rPr>
                <w:b w:val="0"/>
                <w:sz w:val="20"/>
                <w:szCs w:val="20"/>
                <w:lang w:val="tt-RU" w:eastAsia="en-US"/>
              </w:rPr>
            </w:pPr>
            <w:r>
              <w:rPr>
                <w:b w:val="0"/>
                <w:sz w:val="20"/>
                <w:szCs w:val="20"/>
                <w:lang w:val="tt-RU" w:eastAsia="en-US"/>
              </w:rPr>
              <w:t>БЕРЛӘШМӘСЕ”</w:t>
            </w:r>
          </w:p>
          <w:p w:rsidR="00EC7788" w:rsidRDefault="00EC7788" w:rsidP="002A46DB">
            <w:pPr>
              <w:pStyle w:val="a5"/>
              <w:spacing w:line="276" w:lineRule="auto"/>
              <w:ind w:left="0"/>
              <w:rPr>
                <w:b w:val="0"/>
                <w:sz w:val="20"/>
                <w:szCs w:val="20"/>
                <w:lang w:val="tt-RU"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Д</w:t>
            </w:r>
            <w:r>
              <w:rPr>
                <w:b w:val="0"/>
                <w:sz w:val="20"/>
                <w:szCs w:val="20"/>
                <w:lang w:val="tt-RU" w:eastAsia="en-US"/>
              </w:rPr>
              <w:t>әү</w:t>
            </w:r>
            <w:proofErr w:type="gramStart"/>
            <w:r>
              <w:rPr>
                <w:b w:val="0"/>
                <w:sz w:val="20"/>
                <w:szCs w:val="20"/>
                <w:lang w:eastAsia="en-US"/>
              </w:rPr>
              <w:t>л</w:t>
            </w:r>
            <w:proofErr w:type="gramEnd"/>
            <w:r>
              <w:rPr>
                <w:b w:val="0"/>
                <w:sz w:val="20"/>
                <w:szCs w:val="20"/>
                <w:lang w:val="tt-RU" w:eastAsia="en-US"/>
              </w:rPr>
              <w:t>ә</w:t>
            </w:r>
            <w:r>
              <w:rPr>
                <w:b w:val="0"/>
                <w:sz w:val="20"/>
                <w:szCs w:val="20"/>
                <w:lang w:eastAsia="en-US"/>
              </w:rPr>
              <w:t xml:space="preserve">т бюджет </w:t>
            </w:r>
            <w:proofErr w:type="spellStart"/>
            <w:r>
              <w:rPr>
                <w:b w:val="0"/>
                <w:sz w:val="20"/>
                <w:szCs w:val="20"/>
                <w:lang w:eastAsia="en-US"/>
              </w:rPr>
              <w:t>учреждениесе</w:t>
            </w:r>
            <w:proofErr w:type="spellEnd"/>
          </w:p>
          <w:p w:rsidR="00EC7788" w:rsidRDefault="00EC7788" w:rsidP="002A46DB">
            <w:pPr>
              <w:spacing w:after="200" w:line="276" w:lineRule="auto"/>
              <w:ind w:right="-108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Ф.Галиева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ур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., 6,  </w:t>
            </w:r>
            <w:proofErr w:type="spellStart"/>
            <w:r>
              <w:rPr>
                <w:sz w:val="20"/>
                <w:szCs w:val="20"/>
                <w:lang w:eastAsia="en-US"/>
              </w:rPr>
              <w:t>Азнакай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ш.,  423330</w:t>
            </w:r>
          </w:p>
        </w:tc>
      </w:tr>
      <w:tr w:rsidR="00EC7788" w:rsidTr="002A46DB">
        <w:trPr>
          <w:trHeight w:val="231"/>
        </w:trPr>
        <w:tc>
          <w:tcPr>
            <w:tcW w:w="10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7788" w:rsidRDefault="00EC7788" w:rsidP="002A46DB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Т</w:t>
            </w:r>
            <w:r>
              <w:rPr>
                <w:sz w:val="20"/>
                <w:szCs w:val="20"/>
                <w:lang w:eastAsia="en-US"/>
              </w:rPr>
              <w:t>ел.</w:t>
            </w:r>
            <w:r>
              <w:rPr>
                <w:sz w:val="20"/>
                <w:szCs w:val="20"/>
                <w:lang w:val="tt-RU" w:eastAsia="en-US"/>
              </w:rPr>
              <w:t>: (85592)</w:t>
            </w:r>
            <w:r>
              <w:rPr>
                <w:sz w:val="20"/>
                <w:szCs w:val="20"/>
                <w:lang w:eastAsia="en-US"/>
              </w:rPr>
              <w:t xml:space="preserve">7-22-99, </w:t>
            </w:r>
            <w:r>
              <w:rPr>
                <w:sz w:val="20"/>
                <w:szCs w:val="20"/>
                <w:lang w:val="tt-RU" w:eastAsia="en-US"/>
              </w:rPr>
              <w:t>тел./</w:t>
            </w:r>
            <w:r>
              <w:rPr>
                <w:sz w:val="20"/>
                <w:szCs w:val="20"/>
                <w:lang w:eastAsia="en-US"/>
              </w:rPr>
              <w:t>факс: (85592)7-19-99</w:t>
            </w:r>
            <w:r>
              <w:rPr>
                <w:sz w:val="20"/>
                <w:szCs w:val="20"/>
                <w:lang w:val="tt-RU" w:eastAsia="en-US"/>
              </w:rPr>
              <w:t xml:space="preserve">, </w:t>
            </w:r>
            <w:r>
              <w:rPr>
                <w:sz w:val="20"/>
                <w:szCs w:val="20"/>
                <w:lang w:val="en-US" w:eastAsia="en-US"/>
              </w:rPr>
              <w:t>E</w:t>
            </w:r>
            <w:r>
              <w:rPr>
                <w:sz w:val="20"/>
                <w:szCs w:val="20"/>
                <w:lang w:eastAsia="en-US"/>
              </w:rPr>
              <w:t xml:space="preserve"> –</w:t>
            </w:r>
            <w:r>
              <w:rPr>
                <w:sz w:val="20"/>
                <w:szCs w:val="20"/>
                <w:lang w:val="en-US" w:eastAsia="en-US"/>
              </w:rPr>
              <w:t>mail</w:t>
            </w:r>
            <w:r>
              <w:rPr>
                <w:sz w:val="20"/>
                <w:szCs w:val="20"/>
                <w:lang w:eastAsia="en-US"/>
              </w:rPr>
              <w:t>:</w:t>
            </w:r>
            <w:r>
              <w:rPr>
                <w:sz w:val="20"/>
                <w:szCs w:val="20"/>
                <w:lang w:val="tt-RU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Nailya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Miftahova</w:t>
            </w:r>
            <w:proofErr w:type="spellEnd"/>
            <w:r>
              <w:rPr>
                <w:sz w:val="20"/>
                <w:szCs w:val="20"/>
                <w:lang w:eastAsia="en-US"/>
              </w:rPr>
              <w:t>@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tatar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ru</w:t>
            </w:r>
            <w:proofErr w:type="spellEnd"/>
          </w:p>
        </w:tc>
      </w:tr>
    </w:tbl>
    <w:p w:rsidR="00D958DA" w:rsidRDefault="00D958DA" w:rsidP="00D958DA">
      <w:pPr>
        <w:pStyle w:val="Standard"/>
        <w:ind w:hanging="142"/>
        <w:jc w:val="both"/>
        <w:rPr>
          <w:rFonts w:ascii="Times New Roman" w:eastAsia="Arial" w:hAnsi="Times New Roman" w:cs="Times New Roman"/>
          <w:sz w:val="20"/>
          <w:szCs w:val="20"/>
        </w:rPr>
      </w:pPr>
    </w:p>
    <w:p w:rsidR="00D958DA" w:rsidRDefault="00D958DA" w:rsidP="00D958DA">
      <w:pPr>
        <w:pStyle w:val="Standard"/>
        <w:ind w:hanging="142"/>
        <w:jc w:val="both"/>
        <w:rPr>
          <w:rFonts w:ascii="Times New Roman" w:eastAsia="Arial" w:hAnsi="Times New Roman" w:cs="Times New Roman"/>
          <w:sz w:val="20"/>
          <w:szCs w:val="20"/>
        </w:rPr>
      </w:pPr>
    </w:p>
    <w:p w:rsidR="00D958DA" w:rsidRPr="0060323C" w:rsidRDefault="00D958DA" w:rsidP="00D958DA">
      <w:pPr>
        <w:pStyle w:val="Standard"/>
        <w:ind w:hanging="142"/>
        <w:jc w:val="both"/>
        <w:rPr>
          <w:rFonts w:ascii="Times New Roman" w:eastAsia="Arial" w:hAnsi="Times New Roman" w:cs="Times New Roman"/>
        </w:rPr>
      </w:pPr>
      <w:r w:rsidRPr="0060323C">
        <w:rPr>
          <w:rFonts w:ascii="Times New Roman" w:eastAsia="Arial" w:hAnsi="Times New Roman" w:cs="Times New Roman"/>
        </w:rPr>
        <w:t xml:space="preserve">№ </w:t>
      </w:r>
      <w:r w:rsidR="00943955" w:rsidRPr="0060323C">
        <w:rPr>
          <w:rFonts w:ascii="Times New Roman" w:eastAsia="Arial" w:hAnsi="Times New Roman" w:cs="Times New Roman"/>
        </w:rPr>
        <w:t xml:space="preserve"> </w:t>
      </w:r>
      <w:r w:rsidR="00617BEB">
        <w:rPr>
          <w:rFonts w:ascii="Times New Roman" w:eastAsia="Arial" w:hAnsi="Times New Roman" w:cs="Times New Roman"/>
        </w:rPr>
        <w:t>49</w:t>
      </w:r>
      <w:r w:rsidR="00943955" w:rsidRPr="0060323C">
        <w:rPr>
          <w:rFonts w:ascii="Times New Roman" w:eastAsia="Arial" w:hAnsi="Times New Roman" w:cs="Times New Roman"/>
        </w:rPr>
        <w:t xml:space="preserve">  от «</w:t>
      </w:r>
      <w:r w:rsidR="00617BEB">
        <w:rPr>
          <w:rFonts w:ascii="Times New Roman" w:eastAsia="Arial" w:hAnsi="Times New Roman" w:cs="Times New Roman"/>
        </w:rPr>
        <w:t>20</w:t>
      </w:r>
      <w:r w:rsidRPr="0060323C">
        <w:rPr>
          <w:rFonts w:ascii="Times New Roman" w:eastAsia="Arial" w:hAnsi="Times New Roman" w:cs="Times New Roman"/>
        </w:rPr>
        <w:t xml:space="preserve">»  </w:t>
      </w:r>
      <w:r w:rsidR="00617BEB">
        <w:rPr>
          <w:rFonts w:ascii="Times New Roman" w:eastAsia="Arial" w:hAnsi="Times New Roman" w:cs="Times New Roman"/>
        </w:rPr>
        <w:t>марта</w:t>
      </w:r>
      <w:r w:rsidRPr="0060323C">
        <w:rPr>
          <w:rFonts w:ascii="Times New Roman" w:eastAsia="Arial" w:hAnsi="Times New Roman" w:cs="Times New Roman"/>
        </w:rPr>
        <w:t xml:space="preserve">  201</w:t>
      </w:r>
      <w:r w:rsidR="00A070B7">
        <w:rPr>
          <w:rFonts w:ascii="Times New Roman" w:eastAsia="Arial" w:hAnsi="Times New Roman" w:cs="Times New Roman"/>
        </w:rPr>
        <w:t>9</w:t>
      </w:r>
      <w:r w:rsidRPr="0060323C">
        <w:rPr>
          <w:rFonts w:ascii="Times New Roman" w:eastAsia="Arial" w:hAnsi="Times New Roman" w:cs="Times New Roman"/>
        </w:rPr>
        <w:t xml:space="preserve">г      </w:t>
      </w:r>
    </w:p>
    <w:p w:rsidR="00D958DA" w:rsidRPr="0060323C" w:rsidRDefault="00D958DA" w:rsidP="00D958DA">
      <w:pPr>
        <w:pStyle w:val="Standard"/>
        <w:tabs>
          <w:tab w:val="center" w:pos="4819"/>
        </w:tabs>
        <w:jc w:val="both"/>
        <w:rPr>
          <w:rFonts w:ascii="Times New Roman" w:eastAsia="Arial" w:hAnsi="Times New Roman" w:cs="Times New Roman"/>
        </w:rPr>
      </w:pPr>
      <w:r w:rsidRPr="0060323C">
        <w:rPr>
          <w:rFonts w:ascii="Times New Roman" w:eastAsia="Arial" w:hAnsi="Times New Roman" w:cs="Times New Roman"/>
        </w:rPr>
        <w:t xml:space="preserve"> </w:t>
      </w:r>
      <w:r w:rsidRPr="0060323C">
        <w:rPr>
          <w:rFonts w:ascii="Times New Roman" w:eastAsia="Arial" w:hAnsi="Times New Roman" w:cs="Times New Roman"/>
        </w:rPr>
        <w:tab/>
        <w:t xml:space="preserve">                                            </w:t>
      </w:r>
      <w:r w:rsidR="0060323C" w:rsidRPr="0060323C">
        <w:rPr>
          <w:rFonts w:ascii="Times New Roman" w:eastAsia="Arial" w:hAnsi="Times New Roman" w:cs="Times New Roman"/>
        </w:rPr>
        <w:t xml:space="preserve"> </w:t>
      </w:r>
      <w:r w:rsidRPr="0060323C">
        <w:rPr>
          <w:rFonts w:ascii="Times New Roman" w:eastAsia="Arial" w:hAnsi="Times New Roman" w:cs="Times New Roman"/>
        </w:rPr>
        <w:t>Начальнику отдела по работе с общественностью</w:t>
      </w:r>
    </w:p>
    <w:p w:rsidR="00D958DA" w:rsidRPr="0060323C" w:rsidRDefault="00D958DA" w:rsidP="00D958DA">
      <w:pPr>
        <w:pStyle w:val="Standard"/>
        <w:tabs>
          <w:tab w:val="center" w:pos="4819"/>
        </w:tabs>
        <w:jc w:val="both"/>
        <w:rPr>
          <w:rFonts w:ascii="Times New Roman" w:eastAsia="Arial" w:hAnsi="Times New Roman" w:cs="Times New Roman"/>
        </w:rPr>
      </w:pPr>
      <w:r w:rsidRPr="0060323C">
        <w:rPr>
          <w:rFonts w:ascii="Times New Roman" w:eastAsia="Arial" w:hAnsi="Times New Roman" w:cs="Times New Roman"/>
        </w:rPr>
        <w:t xml:space="preserve">                                                             и средствами массовой информации</w:t>
      </w:r>
    </w:p>
    <w:p w:rsidR="00D958DA" w:rsidRPr="0060323C" w:rsidRDefault="00D958DA" w:rsidP="00D958DA">
      <w:pPr>
        <w:pStyle w:val="Standard"/>
        <w:tabs>
          <w:tab w:val="left" w:pos="3667"/>
        </w:tabs>
        <w:jc w:val="both"/>
        <w:rPr>
          <w:rFonts w:ascii="Times New Roman" w:eastAsia="Arial" w:hAnsi="Times New Roman" w:cs="Times New Roman"/>
        </w:rPr>
      </w:pPr>
      <w:r w:rsidRPr="0060323C">
        <w:rPr>
          <w:rFonts w:ascii="Times New Roman" w:eastAsia="Arial" w:hAnsi="Times New Roman" w:cs="Times New Roman"/>
        </w:rPr>
        <w:t xml:space="preserve">                                                             </w:t>
      </w:r>
      <w:proofErr w:type="spellStart"/>
      <w:r w:rsidR="00617BEB">
        <w:rPr>
          <w:rFonts w:ascii="Times New Roman" w:eastAsia="Arial" w:hAnsi="Times New Roman" w:cs="Times New Roman"/>
        </w:rPr>
        <w:t>Шайдуллину</w:t>
      </w:r>
      <w:proofErr w:type="spellEnd"/>
      <w:r w:rsidR="00617BEB">
        <w:rPr>
          <w:rFonts w:ascii="Times New Roman" w:eastAsia="Arial" w:hAnsi="Times New Roman" w:cs="Times New Roman"/>
        </w:rPr>
        <w:t xml:space="preserve"> Э.Р.</w:t>
      </w:r>
    </w:p>
    <w:p w:rsidR="00D958DA" w:rsidRPr="0060323C" w:rsidRDefault="00D958DA" w:rsidP="00D958DA">
      <w:pPr>
        <w:shd w:val="clear" w:color="auto" w:fill="FFFFFF"/>
        <w:spacing w:line="322" w:lineRule="exact"/>
        <w:rPr>
          <w:spacing w:val="-4"/>
        </w:rPr>
      </w:pPr>
      <w:r w:rsidRPr="0060323C">
        <w:rPr>
          <w:rFonts w:eastAsia="Arial"/>
        </w:rPr>
        <w:t xml:space="preserve">      </w:t>
      </w:r>
    </w:p>
    <w:p w:rsidR="00D958DA" w:rsidRPr="0060323C" w:rsidRDefault="00D958DA" w:rsidP="00D958DA">
      <w:pPr>
        <w:rPr>
          <w:spacing w:val="-4"/>
        </w:rPr>
      </w:pPr>
      <w:r w:rsidRPr="0060323C">
        <w:rPr>
          <w:spacing w:val="-4"/>
        </w:rPr>
        <w:t xml:space="preserve">         ГБУ «Азнакаевское РГВО» во исполнение </w:t>
      </w:r>
      <w:r w:rsidR="00A070B7">
        <w:rPr>
          <w:spacing w:val="-4"/>
        </w:rPr>
        <w:t xml:space="preserve">поручения </w:t>
      </w:r>
      <w:r w:rsidRPr="0060323C">
        <w:rPr>
          <w:spacing w:val="-4"/>
        </w:rPr>
        <w:t xml:space="preserve"> </w:t>
      </w:r>
      <w:r w:rsidR="00617BEB">
        <w:rPr>
          <w:spacing w:val="-4"/>
        </w:rPr>
        <w:t xml:space="preserve">СПЭК по бешенству  </w:t>
      </w:r>
      <w:r w:rsidRPr="0060323C">
        <w:rPr>
          <w:spacing w:val="-4"/>
        </w:rPr>
        <w:t xml:space="preserve"> просит Вас опубликовать на сайте </w:t>
      </w:r>
      <w:r w:rsidR="00B326C6">
        <w:rPr>
          <w:spacing w:val="-4"/>
        </w:rPr>
        <w:t>статью по бешенству</w:t>
      </w:r>
      <w:r w:rsidR="00A070B7">
        <w:rPr>
          <w:spacing w:val="-4"/>
        </w:rPr>
        <w:t>.</w:t>
      </w:r>
    </w:p>
    <w:p w:rsidR="00D958DA" w:rsidRPr="0060323C" w:rsidRDefault="00D958DA" w:rsidP="00D958DA">
      <w:pPr>
        <w:rPr>
          <w:bCs/>
          <w:lang w:val="tt-RU"/>
        </w:rPr>
      </w:pPr>
    </w:p>
    <w:p w:rsidR="00D958DA" w:rsidRDefault="00D958DA" w:rsidP="00D958DA">
      <w:pPr>
        <w:rPr>
          <w:bCs/>
          <w:lang w:val="tt-RU"/>
        </w:rPr>
      </w:pPr>
    </w:p>
    <w:p w:rsidR="00F34984" w:rsidRPr="00F34984" w:rsidRDefault="00F34984" w:rsidP="00F34984">
      <w:pPr>
        <w:pStyle w:val="a6"/>
        <w:jc w:val="center"/>
        <w:rPr>
          <w:b/>
          <w:bCs/>
          <w:sz w:val="32"/>
          <w:szCs w:val="32"/>
          <w:lang w:eastAsia="en-US"/>
        </w:rPr>
      </w:pPr>
      <w:r w:rsidRPr="00F34984">
        <w:rPr>
          <w:b/>
          <w:bCs/>
          <w:sz w:val="32"/>
          <w:szCs w:val="32"/>
          <w:lang w:eastAsia="en-US"/>
        </w:rPr>
        <w:t>Осторожно, бешенство!</w:t>
      </w:r>
    </w:p>
    <w:p w:rsidR="00F34984" w:rsidRPr="00F34984" w:rsidRDefault="00F34984" w:rsidP="00F34984">
      <w:pPr>
        <w:pStyle w:val="a6"/>
        <w:spacing w:after="0" w:afterAutospacing="0"/>
        <w:rPr>
          <w:sz w:val="28"/>
          <w:szCs w:val="28"/>
        </w:rPr>
      </w:pPr>
      <w:r w:rsidRPr="00F34984">
        <w:rPr>
          <w:bCs/>
          <w:lang w:eastAsia="en-US"/>
        </w:rPr>
        <w:t xml:space="preserve">               </w:t>
      </w:r>
      <w:r w:rsidRPr="00F34984">
        <w:rPr>
          <w:bCs/>
          <w:sz w:val="28"/>
          <w:szCs w:val="28"/>
          <w:lang w:eastAsia="en-US"/>
        </w:rPr>
        <w:t xml:space="preserve">Азнакаевское районное ветеринарное объединение информирует население района о напряженной обстановке по бешенству в Республике Татарстан и в </w:t>
      </w:r>
      <w:proofErr w:type="spellStart"/>
      <w:r w:rsidRPr="00F34984">
        <w:rPr>
          <w:bCs/>
          <w:sz w:val="28"/>
          <w:szCs w:val="28"/>
          <w:lang w:eastAsia="en-US"/>
        </w:rPr>
        <w:t>Азнакаевском</w:t>
      </w:r>
      <w:proofErr w:type="spellEnd"/>
      <w:r w:rsidRPr="00F34984">
        <w:rPr>
          <w:bCs/>
          <w:sz w:val="28"/>
          <w:szCs w:val="28"/>
          <w:lang w:eastAsia="en-US"/>
        </w:rPr>
        <w:t xml:space="preserve"> районе.  </w:t>
      </w:r>
      <w:r w:rsidRPr="00F34984">
        <w:rPr>
          <w:sz w:val="28"/>
          <w:szCs w:val="28"/>
        </w:rPr>
        <w:t xml:space="preserve">Азнакаевский  район является стационарно неблагополучным по бешенству среди  животных на протяжении многих лет. </w:t>
      </w:r>
      <w:proofErr w:type="gramStart"/>
      <w:r w:rsidRPr="00F34984">
        <w:rPr>
          <w:sz w:val="28"/>
          <w:szCs w:val="28"/>
        </w:rPr>
        <w:t>В 2010 году было зафиксировано 27, в 11 г-9, в 2012-19, в 2013 году-13 случаев, в 2014 г-1, в 2015 г-15, в 2016 г-1, в 2017г и 2018г случаи бешенства не регистрировались.</w:t>
      </w:r>
      <w:proofErr w:type="gramEnd"/>
      <w:r w:rsidRPr="00F34984">
        <w:rPr>
          <w:sz w:val="28"/>
          <w:szCs w:val="28"/>
        </w:rPr>
        <w:t xml:space="preserve"> В 2019г – зафиксировано 3 случая бешенства:  у крупного рогатого скота  в п. 1-Мая, </w:t>
      </w:r>
      <w:proofErr w:type="spellStart"/>
      <w:r w:rsidRPr="00F34984">
        <w:rPr>
          <w:sz w:val="28"/>
          <w:szCs w:val="28"/>
        </w:rPr>
        <w:t>д</w:t>
      </w:r>
      <w:proofErr w:type="gramStart"/>
      <w:r w:rsidRPr="00F34984">
        <w:rPr>
          <w:sz w:val="28"/>
          <w:szCs w:val="28"/>
        </w:rPr>
        <w:t>.О</w:t>
      </w:r>
      <w:proofErr w:type="gramEnd"/>
      <w:r w:rsidRPr="00F34984">
        <w:rPr>
          <w:sz w:val="28"/>
          <w:szCs w:val="28"/>
        </w:rPr>
        <w:t>ктябрь-Буляк</w:t>
      </w:r>
      <w:proofErr w:type="spellEnd"/>
      <w:r w:rsidRPr="00F34984">
        <w:rPr>
          <w:sz w:val="28"/>
          <w:szCs w:val="28"/>
        </w:rPr>
        <w:t xml:space="preserve"> и  у собаки в </w:t>
      </w:r>
      <w:proofErr w:type="spellStart"/>
      <w:r w:rsidRPr="00F34984">
        <w:rPr>
          <w:sz w:val="28"/>
          <w:szCs w:val="28"/>
        </w:rPr>
        <w:t>д.Маняуз</w:t>
      </w:r>
      <w:proofErr w:type="spellEnd"/>
      <w:r w:rsidRPr="00F34984">
        <w:rPr>
          <w:sz w:val="28"/>
          <w:szCs w:val="28"/>
        </w:rPr>
        <w:t xml:space="preserve">.  На эти населенные пункты наложен карантин по бешенству.  Введен запрет на  продажу и вывоз скота, других домашних животных. Запрещен убой на мясо животных, больных или подозрительных  по заболеванию бешенством, реализация и  использование в пищу людям и для скармливания животным молока от  клинически здоровых животных без пастеризации в установленном порядке. Также  запрещено вывозить за пределы соответствующих территорий шерсти, шкур, полученных от клинически здоровых животных  и не прошедших дезинфекцию в установленном порядке. </w:t>
      </w:r>
      <w:r w:rsidRPr="00F34984">
        <w:rPr>
          <w:bCs/>
          <w:sz w:val="28"/>
          <w:szCs w:val="28"/>
          <w:lang w:eastAsia="en-US"/>
        </w:rPr>
        <w:t>В населенных пунктах проводится  подворная вакцинация против бешенства всех восприимчивых животных.  Лицам, имевшим контакты с больными бешенством животными</w:t>
      </w:r>
      <w:proofErr w:type="gramStart"/>
      <w:r w:rsidRPr="00F34984">
        <w:rPr>
          <w:bCs/>
          <w:sz w:val="28"/>
          <w:szCs w:val="28"/>
          <w:lang w:eastAsia="en-US"/>
        </w:rPr>
        <w:t xml:space="preserve"> ,</w:t>
      </w:r>
      <w:proofErr w:type="gramEnd"/>
      <w:r w:rsidRPr="00F34984">
        <w:rPr>
          <w:bCs/>
          <w:sz w:val="28"/>
          <w:szCs w:val="28"/>
          <w:lang w:eastAsia="en-US"/>
        </w:rPr>
        <w:t xml:space="preserve"> проводятся  прививки антирабической вакциной.</w:t>
      </w:r>
    </w:p>
    <w:p w:rsidR="00F34984" w:rsidRPr="00F34984" w:rsidRDefault="00F34984" w:rsidP="00F34984">
      <w:pPr>
        <w:spacing w:after="120"/>
        <w:jc w:val="both"/>
        <w:rPr>
          <w:sz w:val="28"/>
          <w:szCs w:val="28"/>
        </w:rPr>
      </w:pPr>
      <w:r w:rsidRPr="00F34984">
        <w:rPr>
          <w:sz w:val="28"/>
          <w:szCs w:val="28"/>
        </w:rPr>
        <w:t xml:space="preserve">            В </w:t>
      </w:r>
      <w:proofErr w:type="spellStart"/>
      <w:r w:rsidRPr="00F34984">
        <w:rPr>
          <w:sz w:val="28"/>
          <w:szCs w:val="28"/>
        </w:rPr>
        <w:t>Азнакаевском</w:t>
      </w:r>
      <w:proofErr w:type="spellEnd"/>
      <w:r w:rsidRPr="00F34984">
        <w:rPr>
          <w:sz w:val="28"/>
          <w:szCs w:val="28"/>
        </w:rPr>
        <w:t xml:space="preserve"> районе у</w:t>
      </w:r>
      <w:r w:rsidRPr="00F34984">
        <w:rPr>
          <w:bCs/>
          <w:sz w:val="28"/>
          <w:szCs w:val="28"/>
        </w:rPr>
        <w:t xml:space="preserve">частились случаи  появления в населенных пунктах диких лисиц и нападения их на домашних животных, а также увеличилось количество бродячих собак и кошек, которые являются основными разносчиками вируса бешенства в населенных пунктах.  </w:t>
      </w:r>
    </w:p>
    <w:p w:rsidR="00F34984" w:rsidRPr="00F34984" w:rsidRDefault="00F34984" w:rsidP="00F34984">
      <w:pPr>
        <w:jc w:val="both"/>
        <w:rPr>
          <w:b/>
          <w:sz w:val="28"/>
          <w:szCs w:val="28"/>
        </w:rPr>
      </w:pPr>
      <w:r w:rsidRPr="00F34984">
        <w:rPr>
          <w:b/>
          <w:bCs/>
          <w:sz w:val="28"/>
          <w:szCs w:val="28"/>
        </w:rPr>
        <w:t xml:space="preserve">        </w:t>
      </w:r>
      <w:r w:rsidRPr="00F34984">
        <w:rPr>
          <w:b/>
          <w:sz w:val="28"/>
          <w:szCs w:val="28"/>
        </w:rPr>
        <w:t xml:space="preserve">Бешенство </w:t>
      </w:r>
      <w:proofErr w:type="gramStart"/>
      <w:r w:rsidRPr="00F34984">
        <w:rPr>
          <w:b/>
          <w:sz w:val="28"/>
          <w:szCs w:val="28"/>
        </w:rPr>
        <w:t>–о</w:t>
      </w:r>
      <w:proofErr w:type="gramEnd"/>
      <w:r w:rsidRPr="00F34984">
        <w:rPr>
          <w:b/>
          <w:sz w:val="28"/>
          <w:szCs w:val="28"/>
        </w:rPr>
        <w:t xml:space="preserve">строе инфекционное заболевание животных и человека, которое всегда заканчивается смертью. Болезнь вызывается вирусом, поражающим мозг. Вирус находится в слюне больного животного. </w:t>
      </w:r>
      <w:r w:rsidRPr="00F34984">
        <w:rPr>
          <w:b/>
          <w:sz w:val="28"/>
          <w:szCs w:val="28"/>
        </w:rPr>
        <w:t xml:space="preserve">      </w:t>
      </w:r>
    </w:p>
    <w:p w:rsidR="00F34984" w:rsidRPr="00F34984" w:rsidRDefault="00F34984" w:rsidP="00F34984">
      <w:pPr>
        <w:jc w:val="both"/>
        <w:rPr>
          <w:b/>
          <w:sz w:val="28"/>
          <w:szCs w:val="28"/>
        </w:rPr>
      </w:pPr>
      <w:r w:rsidRPr="00F34984">
        <w:rPr>
          <w:b/>
          <w:sz w:val="28"/>
          <w:szCs w:val="28"/>
        </w:rPr>
        <w:t xml:space="preserve">       </w:t>
      </w:r>
      <w:r w:rsidRPr="00F34984">
        <w:rPr>
          <w:b/>
          <w:sz w:val="28"/>
          <w:szCs w:val="28"/>
        </w:rPr>
        <w:t>Заражение человека и животного происходит через слюну больного животного:</w:t>
      </w:r>
    </w:p>
    <w:p w:rsidR="00F34984" w:rsidRPr="00F34984" w:rsidRDefault="00F34984" w:rsidP="00F34984">
      <w:pPr>
        <w:jc w:val="both"/>
        <w:rPr>
          <w:b/>
          <w:sz w:val="28"/>
          <w:szCs w:val="28"/>
        </w:rPr>
      </w:pPr>
      <w:r w:rsidRPr="00F34984">
        <w:rPr>
          <w:b/>
          <w:sz w:val="28"/>
          <w:szCs w:val="28"/>
        </w:rPr>
        <w:t>-  при укусах;</w:t>
      </w:r>
    </w:p>
    <w:p w:rsidR="00F34984" w:rsidRPr="00F34984" w:rsidRDefault="00F34984" w:rsidP="00F34984">
      <w:pPr>
        <w:jc w:val="both"/>
        <w:rPr>
          <w:b/>
          <w:sz w:val="28"/>
          <w:szCs w:val="28"/>
        </w:rPr>
      </w:pPr>
      <w:r w:rsidRPr="00F34984">
        <w:rPr>
          <w:b/>
          <w:sz w:val="28"/>
          <w:szCs w:val="28"/>
        </w:rPr>
        <w:lastRenderedPageBreak/>
        <w:t xml:space="preserve">-  при </w:t>
      </w:r>
      <w:proofErr w:type="spellStart"/>
      <w:r w:rsidRPr="00F34984">
        <w:rPr>
          <w:b/>
          <w:sz w:val="28"/>
          <w:szCs w:val="28"/>
        </w:rPr>
        <w:t>ослюнении</w:t>
      </w:r>
      <w:proofErr w:type="spellEnd"/>
      <w:r w:rsidRPr="00F34984">
        <w:rPr>
          <w:b/>
          <w:sz w:val="28"/>
          <w:szCs w:val="28"/>
        </w:rPr>
        <w:t xml:space="preserve"> поврежденных кожных покровов;</w:t>
      </w:r>
    </w:p>
    <w:p w:rsidR="00F34984" w:rsidRPr="00F34984" w:rsidRDefault="00F34984" w:rsidP="00F34984">
      <w:pPr>
        <w:jc w:val="both"/>
        <w:rPr>
          <w:b/>
          <w:sz w:val="28"/>
          <w:szCs w:val="28"/>
        </w:rPr>
      </w:pPr>
      <w:r w:rsidRPr="00F34984">
        <w:rPr>
          <w:b/>
          <w:sz w:val="28"/>
          <w:szCs w:val="28"/>
        </w:rPr>
        <w:t>-  при соприкосновении с предметами, загрязненными слюной животных.</w:t>
      </w:r>
    </w:p>
    <w:p w:rsidR="00F34984" w:rsidRPr="00F34984" w:rsidRDefault="00F34984" w:rsidP="00F34984">
      <w:pPr>
        <w:jc w:val="both"/>
        <w:rPr>
          <w:b/>
          <w:sz w:val="28"/>
          <w:szCs w:val="28"/>
        </w:rPr>
      </w:pPr>
    </w:p>
    <w:p w:rsidR="00F34984" w:rsidRPr="00F34984" w:rsidRDefault="00F34984" w:rsidP="00F34984">
      <w:pPr>
        <w:jc w:val="both"/>
        <w:rPr>
          <w:b/>
          <w:sz w:val="28"/>
          <w:szCs w:val="28"/>
        </w:rPr>
      </w:pPr>
      <w:r w:rsidRPr="00F34984">
        <w:rPr>
          <w:b/>
          <w:sz w:val="28"/>
          <w:szCs w:val="28"/>
        </w:rPr>
        <w:t xml:space="preserve">   </w:t>
      </w:r>
      <w:r w:rsidRPr="00F34984">
        <w:rPr>
          <w:sz w:val="28"/>
          <w:szCs w:val="28"/>
        </w:rPr>
        <w:t xml:space="preserve">    Бешенство у животных может протекать в буйной, тихой (паралитической), смешанной формах.  Владельцам животных необходимо быть внимательным к поведению своих животных, если животное  прячется в темном месте, не откликается на зов, проявляет агрессию при попытке погладить или, наоборот, становится необычно ласковым  к незнакомым людям, пытается лизнуть. Этот период особенно опасен для заражения, так как признаки болезни неочевидны, а слюна собаки уже содержит вирус. Во второй стадии животное возбуждено, яростно хватает предметы, заглатывая землю, тряпки, палки, стремится сорваться с привязи. Собака набрасывается без страха на все, может искусать и хозяина (кусает молча).  Если же больная бешенством собака убегает, то она способна пробежать большое расстояние, нападая на животных и людей. </w:t>
      </w:r>
    </w:p>
    <w:p w:rsidR="00F34984" w:rsidRPr="00F34984" w:rsidRDefault="00F34984" w:rsidP="00F34984">
      <w:pPr>
        <w:pStyle w:val="a6"/>
        <w:spacing w:after="0" w:afterAutospacing="0"/>
        <w:rPr>
          <w:sz w:val="28"/>
          <w:szCs w:val="28"/>
          <w:lang w:eastAsia="en-US"/>
        </w:rPr>
      </w:pPr>
      <w:r w:rsidRPr="00F34984">
        <w:rPr>
          <w:sz w:val="28"/>
          <w:szCs w:val="28"/>
          <w:lang w:eastAsia="en-US"/>
        </w:rPr>
        <w:t xml:space="preserve">             Основные признаки тихого бешенства: изменение в поведении - вынужденные движения, отсутствие аппетита, поедание несъедобных предметов, шаткая походка.  Для  диких плотоядных животных, больных бешенством, </w:t>
      </w:r>
      <w:proofErr w:type="gramStart"/>
      <w:r w:rsidRPr="00F34984">
        <w:rPr>
          <w:sz w:val="28"/>
          <w:szCs w:val="28"/>
          <w:lang w:eastAsia="en-US"/>
        </w:rPr>
        <w:t>характерны</w:t>
      </w:r>
      <w:proofErr w:type="gramEnd"/>
      <w:r w:rsidRPr="00F34984">
        <w:rPr>
          <w:sz w:val="28"/>
          <w:szCs w:val="28"/>
          <w:lang w:eastAsia="en-US"/>
        </w:rPr>
        <w:t xml:space="preserve"> отсутствие страха перед человеком, стремление к нанесению укусов.  Так лисы, забегая в стада на пастбищах или проникая в животноводческие помещения</w:t>
      </w:r>
      <w:proofErr w:type="gramStart"/>
      <w:r w:rsidRPr="00F34984">
        <w:rPr>
          <w:sz w:val="28"/>
          <w:szCs w:val="28"/>
          <w:lang w:eastAsia="en-US"/>
        </w:rPr>
        <w:t xml:space="preserve"> ,</w:t>
      </w:r>
      <w:proofErr w:type="gramEnd"/>
      <w:r w:rsidRPr="00F34984">
        <w:rPr>
          <w:sz w:val="28"/>
          <w:szCs w:val="28"/>
          <w:lang w:eastAsia="en-US"/>
        </w:rPr>
        <w:t xml:space="preserve"> наносят сельскохозяйственным   животным малозаметные раны, чаще в области конечностей или головы.</w:t>
      </w:r>
    </w:p>
    <w:p w:rsidR="00F34984" w:rsidRPr="00F34984" w:rsidRDefault="00F34984" w:rsidP="00F34984">
      <w:pPr>
        <w:pStyle w:val="a6"/>
        <w:rPr>
          <w:sz w:val="28"/>
          <w:szCs w:val="28"/>
          <w:lang w:eastAsia="en-US"/>
        </w:rPr>
      </w:pPr>
      <w:r w:rsidRPr="00F34984">
        <w:rPr>
          <w:sz w:val="28"/>
          <w:szCs w:val="28"/>
          <w:lang w:eastAsia="en-US"/>
        </w:rPr>
        <w:t xml:space="preserve">             Вирус бешенства появляется в слюне зараженного животного за 7-10 дней до появления у него признаков болезни, поэтому человек может заболеть и от укуса или </w:t>
      </w:r>
      <w:proofErr w:type="spellStart"/>
      <w:r w:rsidRPr="00F34984">
        <w:rPr>
          <w:sz w:val="28"/>
          <w:szCs w:val="28"/>
          <w:lang w:eastAsia="en-US"/>
        </w:rPr>
        <w:t>ослюнения</w:t>
      </w:r>
      <w:proofErr w:type="spellEnd"/>
      <w:r w:rsidRPr="00F34984">
        <w:rPr>
          <w:sz w:val="28"/>
          <w:szCs w:val="28"/>
          <w:lang w:eastAsia="en-US"/>
        </w:rPr>
        <w:t xml:space="preserve"> внешне здорового животного.   Если  Вас  укусит  животное, сразу же после укуса или </w:t>
      </w:r>
      <w:proofErr w:type="spellStart"/>
      <w:r w:rsidRPr="00F34984">
        <w:rPr>
          <w:sz w:val="28"/>
          <w:szCs w:val="28"/>
          <w:lang w:eastAsia="en-US"/>
        </w:rPr>
        <w:t>ослюнения</w:t>
      </w:r>
      <w:proofErr w:type="spellEnd"/>
      <w:r w:rsidRPr="00F34984">
        <w:rPr>
          <w:sz w:val="28"/>
          <w:szCs w:val="28"/>
          <w:lang w:eastAsia="en-US"/>
        </w:rPr>
        <w:t xml:space="preserve"> необходимо:  рану промыть водой с мылом, края раны обработать настойкой йода, незамедлительно обратиться в медицинское учреждение. При необходимости врачи назначают соответствующее лечение и прививки.   При этом не надо сразу  бежать за ружьем и убивать укусившую вас собаку или кошку.  Собаки, кошки и другие животные, покусавшие людей или животных </w:t>
      </w:r>
      <w:proofErr w:type="gramStart"/>
      <w:r w:rsidRPr="00F34984">
        <w:rPr>
          <w:sz w:val="28"/>
          <w:szCs w:val="28"/>
          <w:lang w:eastAsia="en-US"/>
        </w:rPr>
        <w:t xml:space="preserve">( </w:t>
      </w:r>
      <w:proofErr w:type="gramEnd"/>
      <w:r w:rsidRPr="00F34984">
        <w:rPr>
          <w:sz w:val="28"/>
          <w:szCs w:val="28"/>
          <w:lang w:eastAsia="en-US"/>
        </w:rPr>
        <w:t xml:space="preserve">кроме явно больных бешенством)  подлежат немедленной изоляции,  должны содержатся  под  наблюдением   </w:t>
      </w:r>
      <w:proofErr w:type="spellStart"/>
      <w:r w:rsidRPr="00F34984">
        <w:rPr>
          <w:sz w:val="28"/>
          <w:szCs w:val="28"/>
          <w:lang w:eastAsia="en-US"/>
        </w:rPr>
        <w:t>ветспециалистов</w:t>
      </w:r>
      <w:proofErr w:type="spellEnd"/>
      <w:r w:rsidRPr="00F34984">
        <w:rPr>
          <w:sz w:val="28"/>
          <w:szCs w:val="28"/>
          <w:lang w:eastAsia="en-US"/>
        </w:rPr>
        <w:t xml:space="preserve"> в течение 10 дней. В течение этого периода   проявляются другие признаки бешенства, ранее не заметные.  Убив животное</w:t>
      </w:r>
      <w:proofErr w:type="gramStart"/>
      <w:r w:rsidRPr="00F34984">
        <w:rPr>
          <w:sz w:val="28"/>
          <w:szCs w:val="28"/>
          <w:lang w:eastAsia="en-US"/>
        </w:rPr>
        <w:t xml:space="preserve"> ,</w:t>
      </w:r>
      <w:proofErr w:type="gramEnd"/>
      <w:r w:rsidRPr="00F34984">
        <w:rPr>
          <w:sz w:val="28"/>
          <w:szCs w:val="28"/>
          <w:lang w:eastAsia="en-US"/>
        </w:rPr>
        <w:t xml:space="preserve">  вы затрудняете диагностику бешенства.</w:t>
      </w:r>
    </w:p>
    <w:p w:rsidR="00F34984" w:rsidRPr="00F34984" w:rsidRDefault="00F34984" w:rsidP="00F34984">
      <w:pPr>
        <w:pStyle w:val="a6"/>
        <w:rPr>
          <w:sz w:val="28"/>
          <w:szCs w:val="28"/>
          <w:lang w:eastAsia="en-US"/>
        </w:rPr>
      </w:pPr>
      <w:r w:rsidRPr="00F34984">
        <w:rPr>
          <w:b/>
          <w:bCs/>
          <w:sz w:val="28"/>
          <w:szCs w:val="28"/>
          <w:lang w:eastAsia="en-US"/>
        </w:rPr>
        <w:t xml:space="preserve">                                   Профилактика бешенства среди животных. </w:t>
      </w:r>
    </w:p>
    <w:p w:rsidR="00F34984" w:rsidRPr="00F34984" w:rsidRDefault="00F34984" w:rsidP="00F34984">
      <w:pPr>
        <w:pStyle w:val="a6"/>
        <w:rPr>
          <w:color w:val="000000"/>
          <w:sz w:val="28"/>
          <w:szCs w:val="28"/>
          <w:lang w:eastAsia="en-US"/>
        </w:rPr>
      </w:pPr>
      <w:r w:rsidRPr="00F34984">
        <w:rPr>
          <w:color w:val="000000"/>
          <w:sz w:val="28"/>
          <w:szCs w:val="28"/>
          <w:lang w:eastAsia="en-US"/>
        </w:rPr>
        <w:t xml:space="preserve">                  Бешенство является неизлечимой болезнью со 100% смертностью, поэтому с целью предохранения от заражения бешенством домашних животных ветслужбой района во всех населенных пунктах проводятся вакцинации собак, кошек, с/х животных, принадлежащих гражданам. Но имеются случаи  несерьезного отношения владельцев животных  к проведению  профилактических вакцинаций. Они отказываются от прививок, в назначенный день отсутствуют дома, выпускают собак со двора, либо  говорят, что собака постоянно на цепи и прививка ей не нужна. Такие утверждения ошибочны, больное бешенством животное абсолютно лишено страха, были случаи нападения бешеных лис  даже на автомобили и трактора.  Также не нужно пытаться   оказать лечебную помощь заболевшему животному самостоятельно, </w:t>
      </w:r>
      <w:r w:rsidRPr="00F34984">
        <w:rPr>
          <w:color w:val="000000"/>
          <w:sz w:val="28"/>
          <w:szCs w:val="28"/>
          <w:lang w:eastAsia="en-US"/>
        </w:rPr>
        <w:lastRenderedPageBreak/>
        <w:t xml:space="preserve">необходимо обратиться к ветеринарному врачу, иначе можно заразиться бешенством. </w:t>
      </w:r>
    </w:p>
    <w:p w:rsidR="00F34984" w:rsidRPr="00F34984" w:rsidRDefault="00F34984" w:rsidP="00F34984">
      <w:pPr>
        <w:pStyle w:val="a6"/>
        <w:tabs>
          <w:tab w:val="left" w:pos="1725"/>
        </w:tabs>
        <w:rPr>
          <w:b/>
          <w:color w:val="000000"/>
          <w:sz w:val="28"/>
          <w:szCs w:val="28"/>
          <w:lang w:eastAsia="en-US"/>
        </w:rPr>
      </w:pPr>
      <w:r w:rsidRPr="00F34984">
        <w:rPr>
          <w:color w:val="000000"/>
          <w:sz w:val="28"/>
          <w:szCs w:val="28"/>
          <w:lang w:eastAsia="en-US"/>
        </w:rPr>
        <w:tab/>
      </w:r>
      <w:r w:rsidRPr="00F34984">
        <w:rPr>
          <w:b/>
          <w:color w:val="000000"/>
          <w:sz w:val="28"/>
          <w:szCs w:val="28"/>
          <w:lang w:eastAsia="en-US"/>
        </w:rPr>
        <w:t xml:space="preserve">Еще раз напоминаем владельцам собак и кошек! </w:t>
      </w:r>
    </w:p>
    <w:p w:rsidR="00F34984" w:rsidRPr="00F34984" w:rsidRDefault="00F34984" w:rsidP="00F34984">
      <w:pPr>
        <w:pStyle w:val="a6"/>
        <w:tabs>
          <w:tab w:val="left" w:pos="1725"/>
        </w:tabs>
        <w:spacing w:after="0" w:afterAutospacing="0"/>
        <w:rPr>
          <w:color w:val="000000"/>
          <w:sz w:val="28"/>
          <w:szCs w:val="28"/>
          <w:lang w:eastAsia="en-US"/>
        </w:rPr>
      </w:pPr>
      <w:r w:rsidRPr="00F34984">
        <w:rPr>
          <w:color w:val="000000"/>
          <w:sz w:val="28"/>
          <w:szCs w:val="28"/>
          <w:lang w:eastAsia="en-US"/>
        </w:rPr>
        <w:t xml:space="preserve">           Ваши  животные должны ежегодно вакцинироваться против бешенства.       Не ждите беды, своевременно обращайтесь в ветеринарное объединение за вакцинацией.  Вакцинации против бешенства всем животных проводятся бесплатно!</w:t>
      </w:r>
    </w:p>
    <w:p w:rsidR="00F34984" w:rsidRPr="00F34984" w:rsidRDefault="00F34984" w:rsidP="00F34984">
      <w:pPr>
        <w:pStyle w:val="a6"/>
        <w:spacing w:after="0" w:afterAutospacing="0"/>
        <w:rPr>
          <w:color w:val="000000"/>
          <w:sz w:val="28"/>
          <w:szCs w:val="28"/>
          <w:lang w:eastAsia="en-US"/>
        </w:rPr>
      </w:pPr>
      <w:r w:rsidRPr="00F34984">
        <w:rPr>
          <w:color w:val="000000"/>
          <w:sz w:val="28"/>
          <w:szCs w:val="28"/>
          <w:lang w:eastAsia="en-US"/>
        </w:rPr>
        <w:t>Телефон  ветслужбы</w:t>
      </w:r>
      <w:proofErr w:type="gramStart"/>
      <w:r w:rsidRPr="00F34984">
        <w:rPr>
          <w:color w:val="000000"/>
          <w:sz w:val="28"/>
          <w:szCs w:val="28"/>
          <w:lang w:eastAsia="en-US"/>
        </w:rPr>
        <w:t xml:space="preserve">  :</w:t>
      </w:r>
      <w:proofErr w:type="gramEnd"/>
      <w:r w:rsidRPr="00F34984">
        <w:rPr>
          <w:color w:val="000000"/>
          <w:sz w:val="28"/>
          <w:szCs w:val="28"/>
          <w:lang w:eastAsia="en-US"/>
        </w:rPr>
        <w:t xml:space="preserve"> 7-19-99, адрес: г.Азнакаево, </w:t>
      </w:r>
      <w:proofErr w:type="spellStart"/>
      <w:r w:rsidRPr="00F34984">
        <w:rPr>
          <w:color w:val="000000"/>
          <w:sz w:val="28"/>
          <w:szCs w:val="28"/>
          <w:lang w:eastAsia="en-US"/>
        </w:rPr>
        <w:t>ул.Ф.Галиева</w:t>
      </w:r>
      <w:proofErr w:type="spellEnd"/>
      <w:r w:rsidRPr="00F34984">
        <w:rPr>
          <w:color w:val="000000"/>
          <w:sz w:val="28"/>
          <w:szCs w:val="28"/>
          <w:lang w:eastAsia="en-US"/>
        </w:rPr>
        <w:t>, д.6</w:t>
      </w:r>
    </w:p>
    <w:p w:rsidR="00F34984" w:rsidRPr="00F34984" w:rsidRDefault="00F34984" w:rsidP="00F34984">
      <w:pPr>
        <w:tabs>
          <w:tab w:val="left" w:pos="1260"/>
        </w:tabs>
        <w:rPr>
          <w:b/>
        </w:rPr>
      </w:pPr>
    </w:p>
    <w:p w:rsidR="00F34984" w:rsidRPr="00F34984" w:rsidRDefault="00F34984" w:rsidP="00F34984">
      <w:pPr>
        <w:tabs>
          <w:tab w:val="left" w:pos="1260"/>
        </w:tabs>
        <w:rPr>
          <w:b/>
        </w:rPr>
      </w:pPr>
    </w:p>
    <w:p w:rsidR="00F34984" w:rsidRPr="00F34984" w:rsidRDefault="00F34984" w:rsidP="00F34984">
      <w:pPr>
        <w:tabs>
          <w:tab w:val="left" w:pos="1260"/>
        </w:tabs>
        <w:rPr>
          <w:sz w:val="28"/>
          <w:szCs w:val="28"/>
        </w:rPr>
      </w:pPr>
      <w:r w:rsidRPr="00F34984">
        <w:rPr>
          <w:sz w:val="28"/>
          <w:szCs w:val="28"/>
        </w:rPr>
        <w:t>Администрация ГБУ «Азнакаевское РГВО»</w:t>
      </w:r>
      <w:r w:rsidRPr="00F34984">
        <w:rPr>
          <w:sz w:val="28"/>
          <w:szCs w:val="28"/>
        </w:rPr>
        <w:tab/>
      </w:r>
    </w:p>
    <w:p w:rsidR="00B326C6" w:rsidRDefault="00B326C6" w:rsidP="00D958DA">
      <w:pPr>
        <w:rPr>
          <w:bCs/>
          <w:lang w:val="tt-RU"/>
        </w:rPr>
      </w:pPr>
    </w:p>
    <w:p w:rsidR="00B326C6" w:rsidRDefault="00B326C6" w:rsidP="00D958DA">
      <w:pPr>
        <w:rPr>
          <w:bCs/>
          <w:lang w:val="tt-RU"/>
        </w:rPr>
      </w:pPr>
    </w:p>
    <w:p w:rsidR="009856F5" w:rsidRDefault="009856F5" w:rsidP="00D958DA">
      <w:pPr>
        <w:rPr>
          <w:bCs/>
          <w:lang w:val="tt-RU"/>
        </w:rPr>
      </w:pPr>
      <w:r>
        <w:rPr>
          <w:bCs/>
          <w:lang w:val="tt-RU"/>
        </w:rPr>
        <w:t xml:space="preserve">Заместитель начальника                                      </w:t>
      </w:r>
    </w:p>
    <w:p w:rsidR="00A070B7" w:rsidRDefault="009856F5" w:rsidP="00D958DA">
      <w:pPr>
        <w:rPr>
          <w:bCs/>
          <w:lang w:val="tt-RU"/>
        </w:rPr>
      </w:pPr>
      <w:r>
        <w:rPr>
          <w:bCs/>
          <w:lang w:val="tt-RU"/>
        </w:rPr>
        <w:t>ГБУ “Азнакаевское РГВО”</w:t>
      </w:r>
      <w:r w:rsidRPr="009856F5">
        <w:rPr>
          <w:bCs/>
          <w:lang w:val="tt-RU"/>
        </w:rPr>
        <w:t xml:space="preserve"> </w:t>
      </w:r>
      <w:r>
        <w:rPr>
          <w:bCs/>
          <w:lang w:val="tt-RU"/>
        </w:rPr>
        <w:t xml:space="preserve">                                                              Саттарова В.А.</w:t>
      </w:r>
    </w:p>
    <w:p w:rsidR="00A070B7" w:rsidRDefault="00A070B7" w:rsidP="00D958DA">
      <w:pPr>
        <w:rPr>
          <w:bCs/>
          <w:lang w:val="tt-RU"/>
        </w:rPr>
      </w:pPr>
    </w:p>
    <w:p w:rsidR="00A070B7" w:rsidRDefault="00A070B7" w:rsidP="00D958DA">
      <w:pPr>
        <w:rPr>
          <w:bCs/>
          <w:lang w:val="tt-RU"/>
        </w:rPr>
      </w:pPr>
    </w:p>
    <w:p w:rsidR="00A070B7" w:rsidRDefault="00A070B7" w:rsidP="00D958DA">
      <w:pPr>
        <w:rPr>
          <w:bCs/>
          <w:lang w:val="tt-RU"/>
        </w:rPr>
      </w:pPr>
    </w:p>
    <w:p w:rsidR="00A070B7" w:rsidRDefault="00A070B7" w:rsidP="00D958DA">
      <w:pPr>
        <w:rPr>
          <w:bCs/>
          <w:lang w:val="tt-RU"/>
        </w:rPr>
      </w:pPr>
    </w:p>
    <w:p w:rsidR="00A070B7" w:rsidRDefault="00A070B7" w:rsidP="00D958DA">
      <w:pPr>
        <w:rPr>
          <w:bCs/>
          <w:lang w:val="tt-RU"/>
        </w:rPr>
      </w:pPr>
    </w:p>
    <w:p w:rsidR="00A070B7" w:rsidRDefault="00A070B7" w:rsidP="00D958DA">
      <w:pPr>
        <w:rPr>
          <w:bCs/>
          <w:lang w:val="tt-RU"/>
        </w:rPr>
      </w:pPr>
      <w:bookmarkStart w:id="0" w:name="_GoBack"/>
      <w:bookmarkEnd w:id="0"/>
    </w:p>
    <w:p w:rsidR="00A070B7" w:rsidRDefault="00A070B7" w:rsidP="00D958DA">
      <w:pPr>
        <w:rPr>
          <w:bCs/>
          <w:lang w:val="tt-RU"/>
        </w:rPr>
      </w:pPr>
    </w:p>
    <w:p w:rsidR="00A070B7" w:rsidRDefault="00A070B7" w:rsidP="00D958DA">
      <w:pPr>
        <w:rPr>
          <w:bCs/>
          <w:lang w:val="tt-RU"/>
        </w:rPr>
      </w:pPr>
    </w:p>
    <w:p w:rsidR="00A070B7" w:rsidRDefault="00A070B7" w:rsidP="00D958DA">
      <w:pPr>
        <w:rPr>
          <w:bCs/>
          <w:lang w:val="tt-RU"/>
        </w:rPr>
      </w:pPr>
    </w:p>
    <w:p w:rsidR="00A070B7" w:rsidRDefault="00A070B7" w:rsidP="00D958DA">
      <w:pPr>
        <w:rPr>
          <w:bCs/>
          <w:lang w:val="tt-RU"/>
        </w:rPr>
      </w:pPr>
    </w:p>
    <w:p w:rsidR="00A070B7" w:rsidRDefault="00A070B7" w:rsidP="00D958DA">
      <w:pPr>
        <w:rPr>
          <w:bCs/>
          <w:lang w:val="tt-RU"/>
        </w:rPr>
      </w:pPr>
    </w:p>
    <w:p w:rsidR="00A070B7" w:rsidRDefault="00A070B7" w:rsidP="00D958DA">
      <w:pPr>
        <w:rPr>
          <w:bCs/>
          <w:lang w:val="tt-RU"/>
        </w:rPr>
      </w:pPr>
    </w:p>
    <w:p w:rsidR="00A070B7" w:rsidRDefault="00A070B7" w:rsidP="00D958DA">
      <w:pPr>
        <w:rPr>
          <w:bCs/>
          <w:lang w:val="tt-RU"/>
        </w:rPr>
      </w:pPr>
    </w:p>
    <w:p w:rsidR="00A070B7" w:rsidRDefault="00A070B7" w:rsidP="00D958DA">
      <w:pPr>
        <w:rPr>
          <w:bCs/>
          <w:lang w:val="tt-RU"/>
        </w:rPr>
      </w:pPr>
    </w:p>
    <w:p w:rsidR="00A070B7" w:rsidRDefault="00A070B7" w:rsidP="00D958DA">
      <w:pPr>
        <w:rPr>
          <w:bCs/>
          <w:lang w:val="tt-RU"/>
        </w:rPr>
      </w:pPr>
    </w:p>
    <w:p w:rsidR="00A070B7" w:rsidRDefault="00A070B7" w:rsidP="00D958DA">
      <w:pPr>
        <w:rPr>
          <w:bCs/>
          <w:lang w:val="tt-RU"/>
        </w:rPr>
      </w:pPr>
    </w:p>
    <w:p w:rsidR="00A070B7" w:rsidRDefault="00A070B7" w:rsidP="00D958DA">
      <w:pPr>
        <w:rPr>
          <w:bCs/>
          <w:lang w:val="tt-RU"/>
        </w:rPr>
      </w:pPr>
    </w:p>
    <w:p w:rsidR="00A070B7" w:rsidRDefault="00A070B7" w:rsidP="00D958DA">
      <w:pPr>
        <w:rPr>
          <w:bCs/>
          <w:lang w:val="tt-RU"/>
        </w:rPr>
      </w:pPr>
    </w:p>
    <w:p w:rsidR="00A070B7" w:rsidRDefault="00A070B7" w:rsidP="00D958DA">
      <w:pPr>
        <w:rPr>
          <w:bCs/>
          <w:lang w:val="tt-RU"/>
        </w:rPr>
      </w:pPr>
    </w:p>
    <w:p w:rsidR="0060323C" w:rsidRPr="00D958DA" w:rsidRDefault="0060323C" w:rsidP="00842804">
      <w:pPr>
        <w:rPr>
          <w:lang w:val="tt-RU"/>
        </w:rPr>
      </w:pPr>
    </w:p>
    <w:sectPr w:rsidR="0060323C" w:rsidRPr="00D958DA" w:rsidSect="00D958DA">
      <w:type w:val="continuous"/>
      <w:pgSz w:w="11907" w:h="16839" w:code="9"/>
      <w:pgMar w:top="289" w:right="567" w:bottom="295" w:left="709" w:header="0" w:footer="0" w:gutter="0"/>
      <w:cols w:space="708" w:equalWidth="0">
        <w:col w:w="983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MS Mincho"/>
    <w:charset w:val="80"/>
    <w:family w:val="roman"/>
    <w:pitch w:val="variable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8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464"/>
    <w:rsid w:val="00007913"/>
    <w:rsid w:val="00051E7D"/>
    <w:rsid w:val="0007266B"/>
    <w:rsid w:val="0009200A"/>
    <w:rsid w:val="00105464"/>
    <w:rsid w:val="001236BD"/>
    <w:rsid w:val="00126469"/>
    <w:rsid w:val="001F7008"/>
    <w:rsid w:val="002429A7"/>
    <w:rsid w:val="00267D3B"/>
    <w:rsid w:val="002C6F06"/>
    <w:rsid w:val="002D39A7"/>
    <w:rsid w:val="00332DAF"/>
    <w:rsid w:val="0041531E"/>
    <w:rsid w:val="00445F29"/>
    <w:rsid w:val="004778EB"/>
    <w:rsid w:val="00494A4A"/>
    <w:rsid w:val="004D5F0F"/>
    <w:rsid w:val="0052194D"/>
    <w:rsid w:val="00564843"/>
    <w:rsid w:val="00565CA3"/>
    <w:rsid w:val="00590780"/>
    <w:rsid w:val="005977EE"/>
    <w:rsid w:val="005B64B5"/>
    <w:rsid w:val="005C26B1"/>
    <w:rsid w:val="005F5A7B"/>
    <w:rsid w:val="0060323C"/>
    <w:rsid w:val="00617BEB"/>
    <w:rsid w:val="00653610"/>
    <w:rsid w:val="00661449"/>
    <w:rsid w:val="006620CB"/>
    <w:rsid w:val="00755B5E"/>
    <w:rsid w:val="00757653"/>
    <w:rsid w:val="007A4FFD"/>
    <w:rsid w:val="007B390D"/>
    <w:rsid w:val="007E6C91"/>
    <w:rsid w:val="00800105"/>
    <w:rsid w:val="00817796"/>
    <w:rsid w:val="00842804"/>
    <w:rsid w:val="008441A2"/>
    <w:rsid w:val="008C58FA"/>
    <w:rsid w:val="0093303C"/>
    <w:rsid w:val="00943955"/>
    <w:rsid w:val="0096308E"/>
    <w:rsid w:val="009747FC"/>
    <w:rsid w:val="009856F5"/>
    <w:rsid w:val="009E0B6B"/>
    <w:rsid w:val="00A03A8F"/>
    <w:rsid w:val="00A070B7"/>
    <w:rsid w:val="00A9767D"/>
    <w:rsid w:val="00B326C6"/>
    <w:rsid w:val="00C17E79"/>
    <w:rsid w:val="00C919E5"/>
    <w:rsid w:val="00CD1BA3"/>
    <w:rsid w:val="00D958DA"/>
    <w:rsid w:val="00E44018"/>
    <w:rsid w:val="00EC7788"/>
    <w:rsid w:val="00F34984"/>
    <w:rsid w:val="00F77FA3"/>
    <w:rsid w:val="00FA39F5"/>
    <w:rsid w:val="00FA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958DA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D958D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lock Text"/>
    <w:basedOn w:val="a"/>
    <w:uiPriority w:val="99"/>
    <w:semiHidden/>
    <w:unhideWhenUsed/>
    <w:rsid w:val="00D958DA"/>
    <w:pPr>
      <w:autoSpaceDE w:val="0"/>
      <w:autoSpaceDN w:val="0"/>
      <w:ind w:left="-108" w:right="-108"/>
      <w:jc w:val="center"/>
    </w:pPr>
    <w:rPr>
      <w:b/>
      <w:bCs/>
      <w:sz w:val="28"/>
      <w:szCs w:val="28"/>
    </w:rPr>
  </w:style>
  <w:style w:type="paragraph" w:styleId="2">
    <w:name w:val="Body Text Indent 2"/>
    <w:basedOn w:val="a"/>
    <w:link w:val="20"/>
    <w:uiPriority w:val="99"/>
    <w:semiHidden/>
    <w:unhideWhenUsed/>
    <w:rsid w:val="00D958D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958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D958DA"/>
    <w:pPr>
      <w:widowControl w:val="0"/>
      <w:suppressAutoHyphens/>
      <w:spacing w:after="0" w:line="240" w:lineRule="auto"/>
    </w:pPr>
    <w:rPr>
      <w:rFonts w:ascii="Liberation Serif" w:eastAsia="DejaVu Sans" w:hAnsi="Liberation Serif" w:cs="Lohit Hindi"/>
      <w:kern w:val="2"/>
      <w:sz w:val="24"/>
      <w:szCs w:val="24"/>
      <w:lang w:eastAsia="zh-CN" w:bidi="hi-IN"/>
    </w:rPr>
  </w:style>
  <w:style w:type="paragraph" w:styleId="a6">
    <w:name w:val="Normal (Web)"/>
    <w:basedOn w:val="a"/>
    <w:uiPriority w:val="99"/>
    <w:unhideWhenUsed/>
    <w:rsid w:val="00D958DA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FA45D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77F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7F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958DA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D958D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lock Text"/>
    <w:basedOn w:val="a"/>
    <w:uiPriority w:val="99"/>
    <w:semiHidden/>
    <w:unhideWhenUsed/>
    <w:rsid w:val="00D958DA"/>
    <w:pPr>
      <w:autoSpaceDE w:val="0"/>
      <w:autoSpaceDN w:val="0"/>
      <w:ind w:left="-108" w:right="-108"/>
      <w:jc w:val="center"/>
    </w:pPr>
    <w:rPr>
      <w:b/>
      <w:bCs/>
      <w:sz w:val="28"/>
      <w:szCs w:val="28"/>
    </w:rPr>
  </w:style>
  <w:style w:type="paragraph" w:styleId="2">
    <w:name w:val="Body Text Indent 2"/>
    <w:basedOn w:val="a"/>
    <w:link w:val="20"/>
    <w:uiPriority w:val="99"/>
    <w:semiHidden/>
    <w:unhideWhenUsed/>
    <w:rsid w:val="00D958D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958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D958DA"/>
    <w:pPr>
      <w:widowControl w:val="0"/>
      <w:suppressAutoHyphens/>
      <w:spacing w:after="0" w:line="240" w:lineRule="auto"/>
    </w:pPr>
    <w:rPr>
      <w:rFonts w:ascii="Liberation Serif" w:eastAsia="DejaVu Sans" w:hAnsi="Liberation Serif" w:cs="Lohit Hindi"/>
      <w:kern w:val="2"/>
      <w:sz w:val="24"/>
      <w:szCs w:val="24"/>
      <w:lang w:eastAsia="zh-CN" w:bidi="hi-IN"/>
    </w:rPr>
  </w:style>
  <w:style w:type="paragraph" w:styleId="a6">
    <w:name w:val="Normal (Web)"/>
    <w:basedOn w:val="a"/>
    <w:uiPriority w:val="99"/>
    <w:unhideWhenUsed/>
    <w:rsid w:val="00D958DA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FA45D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77F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7F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9202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2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877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2133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1914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905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Главбух</cp:lastModifiedBy>
  <cp:revision>16</cp:revision>
  <dcterms:created xsi:type="dcterms:W3CDTF">2018-05-18T12:04:00Z</dcterms:created>
  <dcterms:modified xsi:type="dcterms:W3CDTF">2019-03-20T15:52:00Z</dcterms:modified>
</cp:coreProperties>
</file>